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AF793" w14:textId="77777777" w:rsidR="007A37D5" w:rsidRDefault="007A37D5" w:rsidP="00A82A49">
      <w:pPr>
        <w:pStyle w:val="Heading1"/>
        <w:spacing w:after="240"/>
      </w:pPr>
      <w:r>
        <w:t>Armadillo Fact Sheet</w:t>
      </w:r>
    </w:p>
    <w:p w14:paraId="6B68A348" w14:textId="6B3AB5A9" w:rsidR="008B4FA6" w:rsidRDefault="00283A0D">
      <w:r>
        <w:rPr>
          <w:noProof/>
        </w:rPr>
        <w:drawing>
          <wp:inline distT="0" distB="0" distL="0" distR="0" wp14:anchorId="00E3F974" wp14:editId="46A0EDEF">
            <wp:extent cx="1746504" cy="1307592"/>
            <wp:effectExtent l="19050" t="19050" r="25400" b="26035"/>
            <wp:docPr id="2" name="Picture 2" descr="Image result for six-banded armadil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ix-banded armadillo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46504" cy="1307592"/>
                    </a:xfrm>
                    <a:prstGeom prst="rect">
                      <a:avLst/>
                    </a:prstGeom>
                    <a:noFill/>
                    <a:ln>
                      <a:solidFill>
                        <a:schemeClr val="tx1"/>
                      </a:solidFill>
                    </a:ln>
                  </pic:spPr>
                </pic:pic>
              </a:graphicData>
            </a:graphic>
          </wp:inline>
        </w:drawing>
      </w:r>
      <w:r w:rsidR="0011068B" w:rsidRPr="0011068B">
        <w:rPr>
          <w:noProof/>
        </w:rPr>
        <w:t xml:space="preserve"> </w:t>
      </w:r>
      <w:r w:rsidR="0011068B">
        <w:rPr>
          <w:noProof/>
        </w:rPr>
        <w:drawing>
          <wp:inline distT="0" distB="0" distL="0" distR="0" wp14:anchorId="3F72CB9C" wp14:editId="12EAE18C">
            <wp:extent cx="2286000" cy="1307592"/>
            <wp:effectExtent l="19050" t="19050" r="19050" b="26035"/>
            <wp:docPr id="1" name="Picture 1" descr="Image result for brazilian armadillo spe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azilian armadillo species"/>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35" r="2404" b="3881"/>
                    <a:stretch/>
                  </pic:blipFill>
                  <pic:spPr bwMode="auto">
                    <a:xfrm>
                      <a:off x="0" y="0"/>
                      <a:ext cx="2286000" cy="1307592"/>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934D74">
        <w:rPr>
          <w:noProof/>
        </w:rPr>
        <w:drawing>
          <wp:inline distT="0" distB="0" distL="0" distR="0" wp14:anchorId="465814D2" wp14:editId="15013C34">
            <wp:extent cx="1733550" cy="1307319"/>
            <wp:effectExtent l="19050" t="19050" r="19050" b="266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322" t="17891" r="17323" b="11646"/>
                    <a:stretch/>
                  </pic:blipFill>
                  <pic:spPr bwMode="auto">
                    <a:xfrm>
                      <a:off x="0" y="0"/>
                      <a:ext cx="1778718" cy="1341382"/>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284CFC0A" w14:textId="7D71B956" w:rsidR="007A37D5" w:rsidRDefault="007A37D5" w:rsidP="007A37D5">
      <w:bookmarkStart w:id="0" w:name="_Hlk68172435"/>
      <w:r>
        <w:t xml:space="preserve">There are 20 species of armadillos in the Americas and five of those species can be found in Brazil. </w:t>
      </w:r>
      <w:r w:rsidR="00760F0B">
        <w:t xml:space="preserve">Two species in </w:t>
      </w:r>
      <w:r w:rsidR="0011068B">
        <w:t>Brazil</w:t>
      </w:r>
      <w:r w:rsidR="00760F0B">
        <w:t xml:space="preserve">, </w:t>
      </w:r>
      <w:r w:rsidR="00E06CD6">
        <w:t>three-banded armadillo (center)</w:t>
      </w:r>
      <w:r w:rsidR="00E06CD6">
        <w:t xml:space="preserve"> and the </w:t>
      </w:r>
      <w:r w:rsidR="0011068B">
        <w:t>giant</w:t>
      </w:r>
      <w:r w:rsidR="00760F0B">
        <w:t xml:space="preserve"> armadillo (</w:t>
      </w:r>
      <w:r w:rsidR="0011068B">
        <w:t>center</w:t>
      </w:r>
      <w:r w:rsidR="00760F0B">
        <w:t>)</w:t>
      </w:r>
      <w:r w:rsidR="00E06CD6">
        <w:t>,</w:t>
      </w:r>
      <w:r w:rsidR="0011068B">
        <w:t xml:space="preserve"> </w:t>
      </w:r>
      <w:r w:rsidR="00760F0B">
        <w:t xml:space="preserve">are </w:t>
      </w:r>
      <w:r>
        <w:t xml:space="preserve">considered vulnerable species </w:t>
      </w:r>
      <w:r w:rsidR="00E06CD6">
        <w:t>on</w:t>
      </w:r>
      <w:r>
        <w:t xml:space="preserve"> the IUCN Red List (</w:t>
      </w:r>
      <w:hyperlink r:id="rId7" w:history="1">
        <w:r w:rsidRPr="00DC0B98">
          <w:rPr>
            <w:rStyle w:val="Hyperlink"/>
          </w:rPr>
          <w:t>http://www.iuc</w:t>
        </w:r>
        <w:r w:rsidRPr="00DC0B98">
          <w:rPr>
            <w:rStyle w:val="Hyperlink"/>
          </w:rPr>
          <w:t>n</w:t>
        </w:r>
        <w:r w:rsidRPr="00DC0B98">
          <w:rPr>
            <w:rStyle w:val="Hyperlink"/>
          </w:rPr>
          <w:t>redlist.org/</w:t>
        </w:r>
      </w:hyperlink>
      <w:r>
        <w:t>)</w:t>
      </w:r>
      <w:r w:rsidR="00760F0B">
        <w:t>.</w:t>
      </w:r>
      <w:r w:rsidR="0011068B">
        <w:t xml:space="preserve"> </w:t>
      </w:r>
      <w:r w:rsidR="00052D63">
        <w:t>T</w:t>
      </w:r>
      <w:r w:rsidR="00760F0B">
        <w:t>he six-banded armadillo</w:t>
      </w:r>
      <w:r w:rsidR="0011068B">
        <w:t xml:space="preserve"> (left)</w:t>
      </w:r>
      <w:r w:rsidR="00760F0B">
        <w:t xml:space="preserve">, giant armadillo, or another </w:t>
      </w:r>
      <w:r w:rsidR="00052D63">
        <w:t xml:space="preserve">burrowing </w:t>
      </w:r>
      <w:r w:rsidR="00760F0B">
        <w:t>species cause problems for Brazilian farmers.</w:t>
      </w:r>
      <w:r w:rsidR="00760F0B">
        <w:t xml:space="preserve"> </w:t>
      </w:r>
    </w:p>
    <w:bookmarkEnd w:id="0"/>
    <w:p w14:paraId="2C6DE147" w14:textId="77777777" w:rsidR="006C3006" w:rsidRDefault="006C3006" w:rsidP="006C3006">
      <w:pPr>
        <w:pStyle w:val="Heading2"/>
      </w:pPr>
      <w:r>
        <w:t>Mammalia</w:t>
      </w:r>
    </w:p>
    <w:p w14:paraId="0E682BE0" w14:textId="77777777" w:rsidR="007A37D5" w:rsidRDefault="00283A0D" w:rsidP="007A37D5">
      <w:r>
        <w:t>Despite their slightly reptilian</w:t>
      </w:r>
      <w:r w:rsidR="006C3006">
        <w:t xml:space="preserve"> look, armadillos are mammals and therefore warm blooded. </w:t>
      </w:r>
      <w:bookmarkStart w:id="1" w:name="_Hlk68096055"/>
      <w:r w:rsidR="006C3006">
        <w:t>They produce natural b</w:t>
      </w:r>
      <w:r w:rsidR="007A37D5">
        <w:t>ody heat</w:t>
      </w:r>
      <w:r w:rsidR="006C3006">
        <w:t xml:space="preserve"> and temperatures that are higher than the cool earth that they live in.  </w:t>
      </w:r>
    </w:p>
    <w:bookmarkEnd w:id="1"/>
    <w:p w14:paraId="156E3D70" w14:textId="2E993BBD" w:rsidR="006207C7" w:rsidRDefault="006207C7" w:rsidP="006207C7">
      <w:pPr>
        <w:pStyle w:val="Heading2"/>
      </w:pPr>
      <w:r>
        <w:t>Body</w:t>
      </w:r>
    </w:p>
    <w:p w14:paraId="67D5F03D" w14:textId="6C53D9CF" w:rsidR="006207C7" w:rsidRPr="009F4E03" w:rsidRDefault="006207C7" w:rsidP="00E06CD6">
      <w:pPr>
        <w:pStyle w:val="Heading2"/>
        <w:spacing w:after="240"/>
        <w:rPr>
          <w:rFonts w:asciiTheme="minorHAnsi" w:hAnsiTheme="minorHAnsi" w:cstheme="minorHAnsi"/>
          <w:color w:val="auto"/>
          <w:sz w:val="22"/>
          <w:szCs w:val="22"/>
        </w:rPr>
      </w:pPr>
      <w:r w:rsidRPr="009F4E03">
        <w:rPr>
          <w:rFonts w:asciiTheme="minorHAnsi" w:hAnsiTheme="minorHAnsi" w:cstheme="minorHAnsi"/>
          <w:color w:val="auto"/>
          <w:sz w:val="22"/>
          <w:szCs w:val="22"/>
        </w:rPr>
        <w:t>Th</w:t>
      </w:r>
      <w:r w:rsidRPr="009F4E03">
        <w:rPr>
          <w:rFonts w:asciiTheme="minorHAnsi" w:hAnsiTheme="minorHAnsi" w:cstheme="minorHAnsi"/>
          <w:color w:val="auto"/>
          <w:sz w:val="22"/>
          <w:szCs w:val="22"/>
        </w:rPr>
        <w:t>eir</w:t>
      </w:r>
      <w:r w:rsidRPr="009F4E03">
        <w:rPr>
          <w:rFonts w:asciiTheme="minorHAnsi" w:hAnsiTheme="minorHAnsi" w:cstheme="minorHAnsi"/>
          <w:color w:val="auto"/>
          <w:sz w:val="22"/>
          <w:szCs w:val="22"/>
        </w:rPr>
        <w:t xml:space="preserve"> armor is formed by </w:t>
      </w:r>
      <w:hyperlink r:id="rId8" w:tooltip="Plate (anatomy)" w:history="1">
        <w:r w:rsidRPr="009F4E03">
          <w:rPr>
            <w:rStyle w:val="Hyperlink"/>
            <w:rFonts w:asciiTheme="minorHAnsi" w:hAnsiTheme="minorHAnsi" w:cstheme="minorHAnsi"/>
            <w:color w:val="auto"/>
            <w:sz w:val="22"/>
            <w:szCs w:val="22"/>
            <w:u w:val="none"/>
          </w:rPr>
          <w:t>plates</w:t>
        </w:r>
      </w:hyperlink>
      <w:r w:rsidRPr="009F4E03">
        <w:rPr>
          <w:rFonts w:asciiTheme="minorHAnsi" w:hAnsiTheme="minorHAnsi" w:cstheme="minorHAnsi"/>
          <w:color w:val="auto"/>
          <w:sz w:val="22"/>
          <w:szCs w:val="22"/>
        </w:rPr>
        <w:t xml:space="preserve"> of </w:t>
      </w:r>
      <w:hyperlink r:id="rId9" w:tooltip="Dermal bone" w:history="1">
        <w:r w:rsidRPr="009F4E03">
          <w:rPr>
            <w:rStyle w:val="Hyperlink"/>
            <w:rFonts w:asciiTheme="minorHAnsi" w:hAnsiTheme="minorHAnsi" w:cstheme="minorHAnsi"/>
            <w:color w:val="auto"/>
            <w:sz w:val="22"/>
            <w:szCs w:val="22"/>
            <w:u w:val="none"/>
          </w:rPr>
          <w:t>dermal bone</w:t>
        </w:r>
      </w:hyperlink>
      <w:r w:rsidRPr="009F4E03">
        <w:rPr>
          <w:rFonts w:asciiTheme="minorHAnsi" w:hAnsiTheme="minorHAnsi" w:cstheme="minorHAnsi"/>
          <w:color w:val="auto"/>
          <w:sz w:val="22"/>
          <w:szCs w:val="22"/>
        </w:rPr>
        <w:t xml:space="preserve"> covered in relatively small, overlapping scales. Most species have rigid shields over the shoulders and hips, with bands separated by flexible skin covering the back and flanks. Additional armor covers the top of the head, the upper parts of the limbs, and the tail. The underside of the animal is never </w:t>
      </w:r>
      <w:r w:rsidRPr="009F4E03">
        <w:rPr>
          <w:rFonts w:asciiTheme="minorHAnsi" w:hAnsiTheme="minorHAnsi" w:cstheme="minorHAnsi"/>
          <w:color w:val="auto"/>
          <w:sz w:val="22"/>
          <w:szCs w:val="22"/>
        </w:rPr>
        <w:t>armored and is</w:t>
      </w:r>
      <w:r w:rsidRPr="009F4E03">
        <w:rPr>
          <w:rFonts w:asciiTheme="minorHAnsi" w:hAnsiTheme="minorHAnsi" w:cstheme="minorHAnsi"/>
          <w:color w:val="auto"/>
          <w:sz w:val="22"/>
          <w:szCs w:val="22"/>
        </w:rPr>
        <w:t xml:space="preserve"> covered with soft skin and fur.</w:t>
      </w:r>
      <w:r w:rsidRPr="009F4E03">
        <w:rPr>
          <w:rFonts w:asciiTheme="minorHAnsi" w:hAnsiTheme="minorHAnsi" w:cstheme="minorHAnsi"/>
          <w:color w:val="auto"/>
          <w:sz w:val="22"/>
          <w:szCs w:val="22"/>
        </w:rPr>
        <w:t xml:space="preserve"> </w:t>
      </w:r>
    </w:p>
    <w:p w14:paraId="3DCB608D" w14:textId="77777777" w:rsidR="009F4E03" w:rsidRDefault="009F4E03" w:rsidP="009F4E03">
      <w:pPr>
        <w:pStyle w:val="Heading2"/>
      </w:pPr>
      <w:r>
        <w:t>Diet</w:t>
      </w:r>
    </w:p>
    <w:p w14:paraId="3E43E314" w14:textId="77777777" w:rsidR="009F4E03" w:rsidRDefault="009F4E03" w:rsidP="009F4E03">
      <w:r>
        <w:t xml:space="preserve">Armadillos are </w:t>
      </w:r>
      <w:bookmarkStart w:id="2" w:name="_Hlk68096113"/>
      <w:r>
        <w:t>omnivores</w:t>
      </w:r>
      <w:bookmarkEnd w:id="2"/>
      <w:r>
        <w:t xml:space="preserve">. Their diet varies by species, but usually includes fruits, nuts, insects, grubs, and carrion (dead animals). </w:t>
      </w:r>
    </w:p>
    <w:p w14:paraId="0453B891" w14:textId="1F424FC7" w:rsidR="007A37D5" w:rsidRDefault="006C3006" w:rsidP="006C3006">
      <w:pPr>
        <w:pStyle w:val="Heading2"/>
      </w:pPr>
      <w:r>
        <w:t>Habitat</w:t>
      </w:r>
    </w:p>
    <w:p w14:paraId="1ADC4362" w14:textId="393F0EF4" w:rsidR="006C3006" w:rsidRPr="009F4E03" w:rsidRDefault="009F4E03" w:rsidP="007A37D5">
      <w:pPr>
        <w:rPr>
          <w:rFonts w:ascii="Times New Roman" w:hAnsi="Times New Roman" w:cs="Times New Roman"/>
        </w:rPr>
      </w:pPr>
      <w:bookmarkStart w:id="3" w:name="_Hlk68096202"/>
      <w:r w:rsidRPr="009F4E03">
        <w:rPr>
          <w:rFonts w:cstheme="minorHAnsi"/>
        </w:rPr>
        <w:t xml:space="preserve">Armadillos </w:t>
      </w:r>
      <w:r w:rsidR="00A82A49">
        <w:rPr>
          <w:rFonts w:cstheme="minorHAnsi"/>
        </w:rPr>
        <w:t>live in</w:t>
      </w:r>
      <w:r w:rsidRPr="009F4E03">
        <w:rPr>
          <w:rFonts w:cstheme="minorHAnsi"/>
        </w:rPr>
        <w:t xml:space="preserve"> many different habitats, ranging from grassland to rainforest, but are mainly found on open plains</w:t>
      </w:r>
      <w:r>
        <w:rPr>
          <w:rFonts w:cstheme="minorHAnsi"/>
        </w:rPr>
        <w:t>.</w:t>
      </w:r>
      <w:r w:rsidRPr="009F4E03">
        <w:rPr>
          <w:rFonts w:cstheme="minorHAnsi"/>
        </w:rPr>
        <w:t xml:space="preserve"> </w:t>
      </w:r>
      <w:r w:rsidR="006C3006" w:rsidRPr="009F4E03">
        <w:rPr>
          <w:rFonts w:cstheme="minorHAnsi"/>
        </w:rPr>
        <w:t xml:space="preserve">Each armadillo requires </w:t>
      </w:r>
      <w:r w:rsidR="004871D4" w:rsidRPr="009F4E03">
        <w:rPr>
          <w:rFonts w:cstheme="minorHAnsi"/>
        </w:rPr>
        <w:t>about 230 acres of land</w:t>
      </w:r>
      <w:r w:rsidR="006C3006" w:rsidRPr="009F4E03">
        <w:rPr>
          <w:rFonts w:cstheme="minorHAnsi"/>
        </w:rPr>
        <w:t xml:space="preserve"> or roughly</w:t>
      </w:r>
      <w:r w:rsidR="004871D4" w:rsidRPr="009F4E03">
        <w:rPr>
          <w:rFonts w:cstheme="minorHAnsi"/>
        </w:rPr>
        <w:t xml:space="preserve"> 1/3</w:t>
      </w:r>
      <w:r w:rsidR="006C3006" w:rsidRPr="009F4E03">
        <w:rPr>
          <w:rFonts w:cstheme="minorHAnsi"/>
        </w:rPr>
        <w:t xml:space="preserve"> square miles of habitat. </w:t>
      </w:r>
      <w:bookmarkEnd w:id="3"/>
    </w:p>
    <w:p w14:paraId="0F11BCA1" w14:textId="1B3CE30F" w:rsidR="006C3006" w:rsidRDefault="00934D74" w:rsidP="006C3006">
      <w:pPr>
        <w:pStyle w:val="Heading2"/>
      </w:pPr>
      <w:r>
        <w:t>Digging</w:t>
      </w:r>
    </w:p>
    <w:p w14:paraId="367E1E8B" w14:textId="1FEB7AA3" w:rsidR="007A37D5" w:rsidRPr="00934D74" w:rsidRDefault="00934D74" w:rsidP="007A37D5">
      <w:r w:rsidRPr="00934D74">
        <w:rPr>
          <w:rFonts w:cstheme="minorHAnsi"/>
        </w:rPr>
        <w:t xml:space="preserve">Armadillos are known for digging holes and underground dens while searching for </w:t>
      </w:r>
      <w:r w:rsidR="00A82A49">
        <w:rPr>
          <w:rFonts w:cstheme="minorHAnsi"/>
        </w:rPr>
        <w:t xml:space="preserve">food. </w:t>
      </w:r>
      <w:r w:rsidR="006C3006" w:rsidRPr="00934D74">
        <w:t xml:space="preserve">Burrows can be large with openings up to 17 inches wide. The burrows </w:t>
      </w:r>
      <w:r w:rsidRPr="00934D74">
        <w:t xml:space="preserve">are </w:t>
      </w:r>
      <w:r w:rsidR="006C3006" w:rsidRPr="00934D74">
        <w:t>not typically de</w:t>
      </w:r>
      <w:r w:rsidR="00283A0D" w:rsidRPr="00934D74">
        <w:t xml:space="preserve">ep and the limited soil depth above them may not support plant life. </w:t>
      </w:r>
      <w:bookmarkStart w:id="4" w:name="_Hlk68096218"/>
      <w:r>
        <w:t>Armadillos</w:t>
      </w:r>
      <w:r w:rsidR="0063790F" w:rsidRPr="00934D74">
        <w:t xml:space="preserve"> are excellent </w:t>
      </w:r>
      <w:r w:rsidR="00696578" w:rsidRPr="00934D74">
        <w:t>diggers,</w:t>
      </w:r>
      <w:r w:rsidR="0063790F" w:rsidRPr="00934D74">
        <w:t xml:space="preserve"> and </w:t>
      </w:r>
      <w:r w:rsidR="00052D63">
        <w:t xml:space="preserve">most </w:t>
      </w:r>
      <w:r w:rsidR="0063790F" w:rsidRPr="00934D74">
        <w:t xml:space="preserve">can dig under physical barriers like tree roots, fences, and other obstructions. </w:t>
      </w:r>
      <w:r w:rsidR="00052D63">
        <w:t>Three-banded armadillos dig for insects but do not dig their own burrows. They live in abandoned burrows or make their dens under dense vegetation.</w:t>
      </w:r>
    </w:p>
    <w:bookmarkEnd w:id="4"/>
    <w:p w14:paraId="1F667ADD" w14:textId="77777777" w:rsidR="00283A0D" w:rsidRDefault="00283A0D" w:rsidP="00283A0D">
      <w:pPr>
        <w:pStyle w:val="Heading2"/>
      </w:pPr>
      <w:r>
        <w:lastRenderedPageBreak/>
        <w:t>Senses</w:t>
      </w:r>
    </w:p>
    <w:p w14:paraId="398424E3" w14:textId="6E945585" w:rsidR="007A37D5" w:rsidRPr="007A37D5" w:rsidRDefault="00283A0D" w:rsidP="007A37D5">
      <w:r>
        <w:t>D</w:t>
      </w:r>
      <w:r w:rsidRPr="00283A0D">
        <w:t xml:space="preserve">ue to their </w:t>
      </w:r>
      <w:bookmarkStart w:id="5" w:name="_Hlk68096243"/>
      <w:r w:rsidRPr="00283A0D">
        <w:t xml:space="preserve">poor eyesight, armadillos rely on their sense of smell to detect prey and predators. </w:t>
      </w:r>
      <w:bookmarkEnd w:id="5"/>
      <w:r>
        <w:t>Many species live most of their life underground and up to 70% of their sensory perception is olfactory (smell)</w:t>
      </w:r>
      <w:r w:rsidR="0063790F">
        <w:t>.</w:t>
      </w:r>
      <w:r w:rsidR="00555733">
        <w:t xml:space="preserve"> </w:t>
      </w:r>
      <w:bookmarkStart w:id="6" w:name="_Hlk68096271"/>
      <w:r w:rsidR="00555733">
        <w:t>They can also use pheromones to communicate with each other.</w:t>
      </w:r>
      <w:bookmarkEnd w:id="6"/>
    </w:p>
    <w:sectPr w:rsidR="007A37D5" w:rsidRPr="007A3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D5"/>
    <w:rsid w:val="00052D63"/>
    <w:rsid w:val="0011068B"/>
    <w:rsid w:val="00283A0D"/>
    <w:rsid w:val="004871D4"/>
    <w:rsid w:val="00555733"/>
    <w:rsid w:val="006207C7"/>
    <w:rsid w:val="0063790F"/>
    <w:rsid w:val="00696578"/>
    <w:rsid w:val="006C3006"/>
    <w:rsid w:val="00760F0B"/>
    <w:rsid w:val="007A37D5"/>
    <w:rsid w:val="008B4FA6"/>
    <w:rsid w:val="00934D74"/>
    <w:rsid w:val="009F4E03"/>
    <w:rsid w:val="00A82A49"/>
    <w:rsid w:val="00E06CD6"/>
    <w:rsid w:val="00E85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EA64"/>
  <w15:chartTrackingRefBased/>
  <w15:docId w15:val="{6EE7D8CC-E6FF-44FE-9F70-CF183268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7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30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7D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A37D5"/>
    <w:rPr>
      <w:color w:val="0563C1" w:themeColor="hyperlink"/>
      <w:u w:val="single"/>
    </w:rPr>
  </w:style>
  <w:style w:type="character" w:styleId="UnresolvedMention">
    <w:name w:val="Unresolved Mention"/>
    <w:basedOn w:val="DefaultParagraphFont"/>
    <w:uiPriority w:val="99"/>
    <w:semiHidden/>
    <w:unhideWhenUsed/>
    <w:rsid w:val="007A37D5"/>
    <w:rPr>
      <w:color w:val="808080"/>
      <w:shd w:val="clear" w:color="auto" w:fill="E6E6E6"/>
    </w:rPr>
  </w:style>
  <w:style w:type="character" w:customStyle="1" w:styleId="Heading2Char">
    <w:name w:val="Heading 2 Char"/>
    <w:basedOn w:val="DefaultParagraphFont"/>
    <w:link w:val="Heading2"/>
    <w:uiPriority w:val="9"/>
    <w:rsid w:val="006C3006"/>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487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1D4"/>
    <w:rPr>
      <w:rFonts w:ascii="Segoe UI" w:hAnsi="Segoe UI" w:cs="Segoe UI"/>
      <w:sz w:val="18"/>
      <w:szCs w:val="18"/>
    </w:rPr>
  </w:style>
  <w:style w:type="character" w:styleId="FollowedHyperlink">
    <w:name w:val="FollowedHyperlink"/>
    <w:basedOn w:val="DefaultParagraphFont"/>
    <w:uiPriority w:val="99"/>
    <w:semiHidden/>
    <w:unhideWhenUsed/>
    <w:rsid w:val="00760F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late_(anatomy)" TargetMode="External"/><Relationship Id="rId3" Type="http://schemas.openxmlformats.org/officeDocument/2006/relationships/webSettings" Target="webSettings.xml"/><Relationship Id="rId7" Type="http://schemas.openxmlformats.org/officeDocument/2006/relationships/hyperlink" Target="http://www.iucnredlis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en.wikipedia.org/wiki/Dermal_b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Fett</dc:creator>
  <cp:keywords/>
  <dc:description/>
  <cp:lastModifiedBy>Cindy Hall</cp:lastModifiedBy>
  <cp:revision>5</cp:revision>
  <dcterms:created xsi:type="dcterms:W3CDTF">2021-04-01T17:50:00Z</dcterms:created>
  <dcterms:modified xsi:type="dcterms:W3CDTF">2021-04-01T18:14:00Z</dcterms:modified>
</cp:coreProperties>
</file>